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36B" w:rsidRPr="00331591" w:rsidRDefault="00331591" w:rsidP="00F841FF">
      <w:pPr>
        <w:spacing w:line="480" w:lineRule="auto"/>
        <w:rPr>
          <w:rFonts w:ascii="Times New Roman" w:hAnsi="Times New Roman" w:cs="Times New Roman"/>
          <w:b/>
          <w:sz w:val="24"/>
          <w:szCs w:val="24"/>
        </w:rPr>
      </w:pPr>
      <w:r w:rsidRPr="00331591">
        <w:rPr>
          <w:rFonts w:ascii="Times New Roman" w:hAnsi="Times New Roman" w:cs="Times New Roman"/>
          <w:b/>
          <w:sz w:val="24"/>
          <w:szCs w:val="24"/>
        </w:rPr>
        <w:t>Goal 2: Create innovative STEM curriculum through pre-service and in service teacher training in critical thinking and problem solving.</w:t>
      </w:r>
    </w:p>
    <w:p w:rsidR="00A97BE9" w:rsidRDefault="00331591" w:rsidP="00F841FF">
      <w:pPr>
        <w:spacing w:line="480" w:lineRule="auto"/>
        <w:rPr>
          <w:rFonts w:ascii="Times New Roman" w:hAnsi="Times New Roman" w:cs="Times New Roman"/>
          <w:sz w:val="24"/>
          <w:szCs w:val="24"/>
        </w:rPr>
      </w:pPr>
      <w:r w:rsidRPr="00331591">
        <w:rPr>
          <w:rFonts w:ascii="Times New Roman" w:hAnsi="Times New Roman" w:cs="Times New Roman"/>
          <w:b/>
          <w:sz w:val="24"/>
          <w:szCs w:val="24"/>
        </w:rPr>
        <w:tab/>
      </w:r>
      <w:r w:rsidR="00CD4601" w:rsidRPr="00CD4601">
        <w:rPr>
          <w:rFonts w:ascii="Times New Roman" w:hAnsi="Times New Roman" w:cs="Times New Roman"/>
          <w:sz w:val="24"/>
          <w:szCs w:val="24"/>
        </w:rPr>
        <w:t>The</w:t>
      </w:r>
      <w:r w:rsidR="00CD4601">
        <w:rPr>
          <w:rFonts w:ascii="Times New Roman" w:hAnsi="Times New Roman" w:cs="Times New Roman"/>
          <w:b/>
          <w:sz w:val="24"/>
          <w:szCs w:val="24"/>
        </w:rPr>
        <w:t xml:space="preserve"> </w:t>
      </w:r>
      <w:r w:rsidR="00CD4601" w:rsidRPr="00CD4601">
        <w:rPr>
          <w:rFonts w:ascii="Times New Roman" w:hAnsi="Times New Roman" w:cs="Times New Roman"/>
          <w:sz w:val="24"/>
          <w:szCs w:val="24"/>
        </w:rPr>
        <w:t xml:space="preserve">second goal </w:t>
      </w:r>
      <w:r w:rsidR="00CD4601">
        <w:rPr>
          <w:rFonts w:ascii="Times New Roman" w:hAnsi="Times New Roman" w:cs="Times New Roman"/>
          <w:sz w:val="24"/>
          <w:szCs w:val="24"/>
        </w:rPr>
        <w:t>i</w:t>
      </w:r>
      <w:r w:rsidRPr="00CD4601">
        <w:rPr>
          <w:rFonts w:ascii="Times New Roman" w:hAnsi="Times New Roman" w:cs="Times New Roman"/>
          <w:sz w:val="24"/>
          <w:szCs w:val="24"/>
        </w:rPr>
        <w:t>dentified</w:t>
      </w:r>
      <w:r>
        <w:rPr>
          <w:rFonts w:ascii="Times New Roman" w:hAnsi="Times New Roman" w:cs="Times New Roman"/>
          <w:sz w:val="24"/>
          <w:szCs w:val="24"/>
        </w:rPr>
        <w:t xml:space="preserve"> as a key area in development and implementation of STEM curriculum </w:t>
      </w:r>
      <w:r w:rsidR="00E946A6">
        <w:rPr>
          <w:rFonts w:ascii="Times New Roman" w:hAnsi="Times New Roman" w:cs="Times New Roman"/>
          <w:sz w:val="24"/>
          <w:szCs w:val="24"/>
        </w:rPr>
        <w:t>is</w:t>
      </w:r>
      <w:r>
        <w:rPr>
          <w:rFonts w:ascii="Times New Roman" w:hAnsi="Times New Roman" w:cs="Times New Roman"/>
          <w:sz w:val="24"/>
          <w:szCs w:val="24"/>
        </w:rPr>
        <w:t xml:space="preserve"> </w:t>
      </w:r>
      <w:r w:rsidR="004B58D1">
        <w:rPr>
          <w:rFonts w:ascii="Times New Roman" w:hAnsi="Times New Roman" w:cs="Times New Roman"/>
          <w:sz w:val="24"/>
          <w:szCs w:val="24"/>
        </w:rPr>
        <w:t xml:space="preserve">the </w:t>
      </w:r>
      <w:r>
        <w:rPr>
          <w:rFonts w:ascii="Times New Roman" w:hAnsi="Times New Roman" w:cs="Times New Roman"/>
          <w:sz w:val="24"/>
          <w:szCs w:val="24"/>
        </w:rPr>
        <w:t>training of both pre-service and service teachers in critical thinking and problem solving</w:t>
      </w:r>
      <w:r w:rsidR="00CD4601">
        <w:rPr>
          <w:rFonts w:ascii="Times New Roman" w:hAnsi="Times New Roman" w:cs="Times New Roman"/>
          <w:sz w:val="24"/>
          <w:szCs w:val="24"/>
        </w:rPr>
        <w:t xml:space="preserve"> skills</w:t>
      </w:r>
      <w:r>
        <w:rPr>
          <w:rFonts w:ascii="Times New Roman" w:hAnsi="Times New Roman" w:cs="Times New Roman"/>
          <w:sz w:val="24"/>
          <w:szCs w:val="24"/>
        </w:rPr>
        <w:t xml:space="preserve">. </w:t>
      </w:r>
      <w:r w:rsidR="00CD4601">
        <w:rPr>
          <w:rFonts w:ascii="Times New Roman" w:hAnsi="Times New Roman" w:cs="Times New Roman"/>
          <w:sz w:val="24"/>
          <w:szCs w:val="24"/>
        </w:rPr>
        <w:t xml:space="preserve">A </w:t>
      </w:r>
      <w:r w:rsidR="004B58D1">
        <w:rPr>
          <w:rFonts w:ascii="Times New Roman" w:hAnsi="Times New Roman" w:cs="Times New Roman"/>
          <w:sz w:val="24"/>
          <w:szCs w:val="24"/>
        </w:rPr>
        <w:t>recommendation</w:t>
      </w:r>
      <w:r w:rsidR="00CD4601">
        <w:rPr>
          <w:rFonts w:ascii="Times New Roman" w:hAnsi="Times New Roman" w:cs="Times New Roman"/>
          <w:sz w:val="24"/>
          <w:szCs w:val="24"/>
        </w:rPr>
        <w:t xml:space="preserve"> from the President’s Council of Advisors on Science and Technology (2010)</w:t>
      </w:r>
      <w:r w:rsidR="004F425F">
        <w:rPr>
          <w:rFonts w:ascii="Times New Roman" w:hAnsi="Times New Roman" w:cs="Times New Roman"/>
          <w:sz w:val="24"/>
          <w:szCs w:val="24"/>
        </w:rPr>
        <w:t xml:space="preserve"> </w:t>
      </w:r>
      <w:r w:rsidR="00A97BE9">
        <w:rPr>
          <w:rFonts w:ascii="Times New Roman" w:hAnsi="Times New Roman" w:cs="Times New Roman"/>
          <w:sz w:val="24"/>
          <w:szCs w:val="24"/>
        </w:rPr>
        <w:t>provides the following directive:</w:t>
      </w:r>
    </w:p>
    <w:p w:rsidR="00A97BE9" w:rsidRPr="00520B4D" w:rsidRDefault="00A97BE9" w:rsidP="00A97BE9">
      <w:pPr>
        <w:spacing w:line="480" w:lineRule="auto"/>
        <w:ind w:left="720"/>
        <w:rPr>
          <w:rFonts w:ascii="Times New Roman" w:hAnsi="Times New Roman" w:cs="Times New Roman"/>
          <w:bCs/>
          <w:sz w:val="24"/>
          <w:szCs w:val="24"/>
        </w:rPr>
      </w:pPr>
      <w:r w:rsidRPr="00520B4D">
        <w:rPr>
          <w:rFonts w:ascii="Times New Roman" w:hAnsi="Times New Roman" w:cs="Times New Roman"/>
          <w:bCs/>
          <w:sz w:val="24"/>
          <w:szCs w:val="24"/>
        </w:rPr>
        <w:t>At the middle and high school levels, the Federal Government should set a goal of ensuring the recruitment, preparation, and induction support of at least 100,000 new STEM teachers over the next decade from programs that are (i) designed to produce teachers who have strong majors in STEM fields and strong content-specific pedagogical preparation – including teachers from nontraditional backgrounds who help diversify the STEM teaching force – and (ii) capable of measuring both the student achievement and the retention of the teachers they produce. (p. 65)</w:t>
      </w:r>
    </w:p>
    <w:p w:rsidR="00DD111B" w:rsidRDefault="00520B4D" w:rsidP="00520B4D">
      <w:pPr>
        <w:spacing w:line="480" w:lineRule="auto"/>
        <w:rPr>
          <w:rFonts w:ascii="Times New Roman" w:hAnsi="Times New Roman" w:cs="Times New Roman"/>
          <w:sz w:val="24"/>
          <w:szCs w:val="24"/>
        </w:rPr>
      </w:pPr>
      <w:r>
        <w:rPr>
          <w:rFonts w:ascii="Times New Roman" w:hAnsi="Times New Roman" w:cs="Times New Roman"/>
          <w:sz w:val="24"/>
          <w:szCs w:val="24"/>
        </w:rPr>
        <w:t>Also, according to the</w:t>
      </w:r>
      <w:r w:rsidR="00DD111B">
        <w:rPr>
          <w:rFonts w:ascii="Times New Roman" w:hAnsi="Times New Roman" w:cs="Times New Roman"/>
          <w:sz w:val="24"/>
          <w:szCs w:val="24"/>
        </w:rPr>
        <w:t xml:space="preserve"> President’s Council “</w:t>
      </w:r>
      <w:r w:rsidR="00A97BE9" w:rsidRPr="00A97BE9">
        <w:rPr>
          <w:rFonts w:ascii="Times New Roman" w:hAnsi="Times New Roman" w:cs="Times New Roman"/>
          <w:sz w:val="24"/>
          <w:szCs w:val="24"/>
        </w:rPr>
        <w:t>Students need opportunities to establish deeper engagement with and to learn science and mathematics in non-standard, personal, and team-oriented ways that extend beyond the curriculum and the classroom</w:t>
      </w:r>
      <w:r>
        <w:rPr>
          <w:rFonts w:ascii="Times New Roman" w:hAnsi="Times New Roman" w:cs="Times New Roman"/>
          <w:sz w:val="24"/>
          <w:szCs w:val="24"/>
        </w:rPr>
        <w:t>” (p. 88)</w:t>
      </w:r>
      <w:r w:rsidR="00A97BE9" w:rsidRPr="00A97BE9">
        <w:rPr>
          <w:rFonts w:ascii="Times New Roman" w:hAnsi="Times New Roman" w:cs="Times New Roman"/>
          <w:sz w:val="24"/>
          <w:szCs w:val="24"/>
        </w:rPr>
        <w:t xml:space="preserve">. </w:t>
      </w:r>
      <w:r w:rsidR="00DD111B">
        <w:rPr>
          <w:rFonts w:ascii="Times New Roman" w:hAnsi="Times New Roman" w:cs="Times New Roman"/>
          <w:sz w:val="24"/>
          <w:szCs w:val="24"/>
        </w:rPr>
        <w:t xml:space="preserve">To reach these mandates and to produce teachers who have both the content knowledge and the skills to infuse that content with hands-on learning experiences in the areas of STEM education, several objectives have been identified as crucial. </w:t>
      </w:r>
      <w:r>
        <w:rPr>
          <w:rFonts w:ascii="Times New Roman" w:hAnsi="Times New Roman" w:cs="Times New Roman"/>
          <w:sz w:val="24"/>
          <w:szCs w:val="24"/>
        </w:rPr>
        <w:t>The</w:t>
      </w:r>
      <w:r w:rsidR="00DD111B">
        <w:rPr>
          <w:rFonts w:ascii="Times New Roman" w:hAnsi="Times New Roman" w:cs="Times New Roman"/>
          <w:sz w:val="24"/>
          <w:szCs w:val="24"/>
        </w:rPr>
        <w:t xml:space="preserve"> principal objectives </w:t>
      </w:r>
      <w:r>
        <w:rPr>
          <w:rFonts w:ascii="Times New Roman" w:hAnsi="Times New Roman" w:cs="Times New Roman"/>
          <w:sz w:val="24"/>
          <w:szCs w:val="24"/>
        </w:rPr>
        <w:t>of</w:t>
      </w:r>
      <w:r w:rsidR="00BE360C">
        <w:rPr>
          <w:rFonts w:ascii="Times New Roman" w:hAnsi="Times New Roman" w:cs="Times New Roman"/>
          <w:sz w:val="24"/>
          <w:szCs w:val="24"/>
        </w:rPr>
        <w:t xml:space="preserve"> the goal of creating innovative STEM curriculum through pre-service and in service teacher training in critical thing and problem solving are</w:t>
      </w:r>
      <w:r w:rsidR="00DD111B">
        <w:rPr>
          <w:rFonts w:ascii="Times New Roman" w:hAnsi="Times New Roman" w:cs="Times New Roman"/>
          <w:sz w:val="24"/>
          <w:szCs w:val="24"/>
        </w:rPr>
        <w:t>:</w:t>
      </w:r>
    </w:p>
    <w:p w:rsidR="00DD111B" w:rsidRDefault="00331591" w:rsidP="00F841F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2.1 </w:t>
      </w:r>
      <w:r w:rsidR="00DD111B">
        <w:rPr>
          <w:rFonts w:ascii="Times New Roman" w:hAnsi="Times New Roman" w:cs="Times New Roman"/>
          <w:sz w:val="24"/>
          <w:szCs w:val="24"/>
        </w:rPr>
        <w:t>to provide pre-service teachers with training in a hands-on STEM curriculum and pedagogy which would give them the knowledge of how to employ these strategies in their future classrooms</w:t>
      </w:r>
      <w:r w:rsidR="00BE360C">
        <w:rPr>
          <w:rFonts w:ascii="Times New Roman" w:hAnsi="Times New Roman" w:cs="Times New Roman"/>
          <w:sz w:val="24"/>
          <w:szCs w:val="24"/>
        </w:rPr>
        <w:t>;</w:t>
      </w:r>
      <w:r w:rsidR="00DD111B">
        <w:rPr>
          <w:rFonts w:ascii="Times New Roman" w:hAnsi="Times New Roman" w:cs="Times New Roman"/>
          <w:sz w:val="24"/>
          <w:szCs w:val="24"/>
        </w:rPr>
        <w:t xml:space="preserve"> </w:t>
      </w:r>
    </w:p>
    <w:p w:rsidR="00BE360C" w:rsidRDefault="007724DD" w:rsidP="00F841FF">
      <w:pPr>
        <w:spacing w:line="480" w:lineRule="auto"/>
        <w:rPr>
          <w:rFonts w:ascii="Times New Roman" w:hAnsi="Times New Roman" w:cs="Times New Roman"/>
          <w:sz w:val="24"/>
          <w:szCs w:val="24"/>
        </w:rPr>
      </w:pPr>
      <w:r>
        <w:rPr>
          <w:rFonts w:ascii="Times New Roman" w:hAnsi="Times New Roman" w:cs="Times New Roman"/>
          <w:sz w:val="24"/>
          <w:szCs w:val="24"/>
        </w:rPr>
        <w:t>2.2</w:t>
      </w:r>
      <w:r w:rsidR="00BE360C">
        <w:rPr>
          <w:rFonts w:ascii="Times New Roman" w:hAnsi="Times New Roman" w:cs="Times New Roman"/>
          <w:sz w:val="24"/>
          <w:szCs w:val="24"/>
        </w:rPr>
        <w:t xml:space="preserve"> to provide service teachers with professional development where they would learn how to utilize a hands-on STEM curriculum in their classrooms</w:t>
      </w:r>
      <w:r w:rsidR="00CF6757">
        <w:rPr>
          <w:rFonts w:ascii="Times New Roman" w:hAnsi="Times New Roman" w:cs="Times New Roman"/>
          <w:sz w:val="24"/>
          <w:szCs w:val="24"/>
        </w:rPr>
        <w:t xml:space="preserve"> </w:t>
      </w:r>
    </w:p>
    <w:p w:rsidR="00BE360C" w:rsidRDefault="00BE360C" w:rsidP="00F841FF">
      <w:pPr>
        <w:spacing w:line="480" w:lineRule="auto"/>
        <w:rPr>
          <w:rFonts w:ascii="Times New Roman" w:hAnsi="Times New Roman" w:cs="Times New Roman"/>
          <w:sz w:val="24"/>
          <w:szCs w:val="24"/>
        </w:rPr>
      </w:pPr>
      <w:r>
        <w:rPr>
          <w:rFonts w:ascii="Times New Roman" w:hAnsi="Times New Roman" w:cs="Times New Roman"/>
          <w:sz w:val="24"/>
          <w:szCs w:val="24"/>
        </w:rPr>
        <w:t>2.3</w:t>
      </w:r>
      <w:r w:rsidR="00900215">
        <w:rPr>
          <w:rFonts w:ascii="Times New Roman" w:hAnsi="Times New Roman" w:cs="Times New Roman"/>
          <w:sz w:val="24"/>
          <w:szCs w:val="24"/>
        </w:rPr>
        <w:t xml:space="preserve"> </w:t>
      </w:r>
      <w:r>
        <w:rPr>
          <w:rFonts w:ascii="Times New Roman" w:hAnsi="Times New Roman" w:cs="Times New Roman"/>
          <w:sz w:val="24"/>
          <w:szCs w:val="24"/>
        </w:rPr>
        <w:t xml:space="preserve"> to provide local elementary, middle, and high school students the opportunity make use of critical thinking and problem solving skills outside of the classroom environment;</w:t>
      </w:r>
    </w:p>
    <w:p w:rsidR="00BE360C" w:rsidRDefault="00BE360C" w:rsidP="00F841FF">
      <w:pPr>
        <w:spacing w:line="480" w:lineRule="auto"/>
        <w:rPr>
          <w:rFonts w:ascii="Times New Roman" w:hAnsi="Times New Roman" w:cs="Times New Roman"/>
          <w:sz w:val="24"/>
          <w:szCs w:val="24"/>
        </w:rPr>
      </w:pPr>
      <w:r>
        <w:rPr>
          <w:rFonts w:ascii="Times New Roman" w:hAnsi="Times New Roman" w:cs="Times New Roman"/>
          <w:sz w:val="24"/>
          <w:szCs w:val="24"/>
        </w:rPr>
        <w:t>2.4 to</w:t>
      </w:r>
      <w:r w:rsidRPr="00BE360C">
        <w:rPr>
          <w:rFonts w:ascii="Times New Roman" w:hAnsi="Times New Roman" w:cs="Times New Roman"/>
          <w:sz w:val="24"/>
          <w:szCs w:val="24"/>
        </w:rPr>
        <w:t xml:space="preserve"> </w:t>
      </w:r>
      <w:r>
        <w:rPr>
          <w:rFonts w:ascii="Times New Roman" w:hAnsi="Times New Roman" w:cs="Times New Roman"/>
          <w:sz w:val="24"/>
          <w:szCs w:val="24"/>
        </w:rPr>
        <w:t>create a hands-on STEM environment where local</w:t>
      </w:r>
      <w:r w:rsidR="00690352">
        <w:rPr>
          <w:rFonts w:ascii="Times New Roman" w:hAnsi="Times New Roman" w:cs="Times New Roman"/>
          <w:sz w:val="24"/>
          <w:szCs w:val="24"/>
        </w:rPr>
        <w:t xml:space="preserve"> students (preK-grade 2)</w:t>
      </w:r>
      <w:r>
        <w:rPr>
          <w:rFonts w:ascii="Times New Roman" w:hAnsi="Times New Roman" w:cs="Times New Roman"/>
          <w:sz w:val="24"/>
          <w:szCs w:val="24"/>
        </w:rPr>
        <w:t xml:space="preserve"> are able to learn STEM through inquiry based activities; </w:t>
      </w:r>
    </w:p>
    <w:p w:rsidR="00BE360C" w:rsidRDefault="00BE360C" w:rsidP="00F841FF">
      <w:pPr>
        <w:spacing w:line="480" w:lineRule="auto"/>
        <w:rPr>
          <w:rFonts w:ascii="Times New Roman" w:hAnsi="Times New Roman" w:cs="Times New Roman"/>
          <w:sz w:val="24"/>
          <w:szCs w:val="24"/>
        </w:rPr>
      </w:pPr>
      <w:r>
        <w:rPr>
          <w:rFonts w:ascii="Times New Roman" w:hAnsi="Times New Roman" w:cs="Times New Roman"/>
          <w:sz w:val="24"/>
          <w:szCs w:val="24"/>
        </w:rPr>
        <w:t>2.5 to host an International STEM Summit during the summer months.</w:t>
      </w:r>
    </w:p>
    <w:p w:rsidR="00BE360C" w:rsidRDefault="00B735E0" w:rsidP="00F841F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National Science Foundation in its recommendation to President Obama’s administration stated, “Dedicated, high quality teachers are central to ensuring high quality STEM education for all students” (p.2).  The University of West Alabama</w:t>
      </w:r>
      <w:r w:rsidR="001907AB">
        <w:rPr>
          <w:rFonts w:ascii="Times New Roman" w:hAnsi="Times New Roman" w:cs="Times New Roman"/>
          <w:sz w:val="24"/>
          <w:szCs w:val="24"/>
        </w:rPr>
        <w:t xml:space="preserve"> (UWA)</w:t>
      </w:r>
      <w:r>
        <w:rPr>
          <w:rFonts w:ascii="Times New Roman" w:hAnsi="Times New Roman" w:cs="Times New Roman"/>
          <w:sz w:val="24"/>
          <w:szCs w:val="24"/>
        </w:rPr>
        <w:t xml:space="preserve"> shares this belief and seeks to provide a high quality education infused with innovative ideas for STEM education for its pre-service teachers and professional development opportunities for the local in service teachers. To meet the overarching goal and objective </w:t>
      </w:r>
      <w:r w:rsidR="001907AB">
        <w:rPr>
          <w:rFonts w:ascii="Times New Roman" w:hAnsi="Times New Roman" w:cs="Times New Roman"/>
          <w:sz w:val="24"/>
          <w:szCs w:val="24"/>
        </w:rPr>
        <w:t>2.1</w:t>
      </w:r>
      <w:r>
        <w:rPr>
          <w:rFonts w:ascii="Times New Roman" w:hAnsi="Times New Roman" w:cs="Times New Roman"/>
          <w:sz w:val="24"/>
          <w:szCs w:val="24"/>
        </w:rPr>
        <w:t>, p</w:t>
      </w:r>
      <w:r w:rsidR="00BE360C">
        <w:rPr>
          <w:rFonts w:ascii="Times New Roman" w:hAnsi="Times New Roman" w:cs="Times New Roman"/>
          <w:sz w:val="24"/>
          <w:szCs w:val="24"/>
        </w:rPr>
        <w:t>re-service teachers of all grade levels (elementary, middle, and high school) w</w:t>
      </w:r>
      <w:r w:rsidR="00DE3748">
        <w:rPr>
          <w:rFonts w:ascii="Times New Roman" w:hAnsi="Times New Roman" w:cs="Times New Roman"/>
          <w:sz w:val="24"/>
          <w:szCs w:val="24"/>
        </w:rPr>
        <w:t>ill</w:t>
      </w:r>
      <w:r w:rsidR="00BE360C">
        <w:rPr>
          <w:rFonts w:ascii="Times New Roman" w:hAnsi="Times New Roman" w:cs="Times New Roman"/>
          <w:sz w:val="24"/>
          <w:szCs w:val="24"/>
        </w:rPr>
        <w:t xml:space="preserve"> be trained in the use of hands-on and technology based activities which </w:t>
      </w:r>
      <w:r w:rsidR="001A0ACE">
        <w:rPr>
          <w:rFonts w:ascii="Times New Roman" w:hAnsi="Times New Roman" w:cs="Times New Roman"/>
          <w:sz w:val="24"/>
          <w:szCs w:val="24"/>
        </w:rPr>
        <w:t xml:space="preserve">will </w:t>
      </w:r>
      <w:r w:rsidR="00BE360C">
        <w:rPr>
          <w:rFonts w:ascii="Times New Roman" w:hAnsi="Times New Roman" w:cs="Times New Roman"/>
          <w:sz w:val="24"/>
          <w:szCs w:val="24"/>
        </w:rPr>
        <w:t xml:space="preserve">focus on teaching critical thinking and problem solving skills in the content areas of math and science during their teaching methods courses. In order to accomplish this objective, </w:t>
      </w:r>
      <w:r w:rsidR="00900215">
        <w:rPr>
          <w:rFonts w:ascii="Times New Roman" w:hAnsi="Times New Roman" w:cs="Times New Roman"/>
          <w:sz w:val="24"/>
          <w:szCs w:val="24"/>
        </w:rPr>
        <w:t>an</w:t>
      </w:r>
      <w:r w:rsidR="00BE360C">
        <w:rPr>
          <w:rFonts w:ascii="Times New Roman" w:hAnsi="Times New Roman" w:cs="Times New Roman"/>
          <w:sz w:val="24"/>
          <w:szCs w:val="24"/>
        </w:rPr>
        <w:t xml:space="preserve"> upgrade</w:t>
      </w:r>
      <w:r w:rsidR="00900215">
        <w:rPr>
          <w:rFonts w:ascii="Times New Roman" w:hAnsi="Times New Roman" w:cs="Times New Roman"/>
          <w:sz w:val="24"/>
          <w:szCs w:val="24"/>
        </w:rPr>
        <w:t xml:space="preserve"> to</w:t>
      </w:r>
      <w:r w:rsidR="00BE360C">
        <w:rPr>
          <w:rFonts w:ascii="Times New Roman" w:hAnsi="Times New Roman" w:cs="Times New Roman"/>
          <w:sz w:val="24"/>
          <w:szCs w:val="24"/>
        </w:rPr>
        <w:t xml:space="preserve"> a</w:t>
      </w:r>
      <w:r>
        <w:rPr>
          <w:rFonts w:ascii="Times New Roman" w:hAnsi="Times New Roman" w:cs="Times New Roman"/>
          <w:sz w:val="24"/>
          <w:szCs w:val="24"/>
        </w:rPr>
        <w:t>n existing</w:t>
      </w:r>
      <w:r w:rsidR="00BE360C">
        <w:rPr>
          <w:rFonts w:ascii="Times New Roman" w:hAnsi="Times New Roman" w:cs="Times New Roman"/>
          <w:sz w:val="24"/>
          <w:szCs w:val="24"/>
        </w:rPr>
        <w:t xml:space="preserve"> science laboratory</w:t>
      </w:r>
      <w:r w:rsidR="00900215">
        <w:rPr>
          <w:rFonts w:ascii="Times New Roman" w:hAnsi="Times New Roman" w:cs="Times New Roman"/>
          <w:sz w:val="24"/>
          <w:szCs w:val="24"/>
        </w:rPr>
        <w:t xml:space="preserve"> is needed</w:t>
      </w:r>
      <w:r w:rsidR="00BE360C">
        <w:rPr>
          <w:rFonts w:ascii="Times New Roman" w:hAnsi="Times New Roman" w:cs="Times New Roman"/>
          <w:sz w:val="24"/>
          <w:szCs w:val="24"/>
        </w:rPr>
        <w:t xml:space="preserve"> so that it includes all of the equipment an</w:t>
      </w:r>
      <w:r>
        <w:rPr>
          <w:rFonts w:ascii="Times New Roman" w:hAnsi="Times New Roman" w:cs="Times New Roman"/>
          <w:sz w:val="24"/>
          <w:szCs w:val="24"/>
        </w:rPr>
        <w:t>d</w:t>
      </w:r>
      <w:r w:rsidR="00BE360C">
        <w:rPr>
          <w:rFonts w:ascii="Times New Roman" w:hAnsi="Times New Roman" w:cs="Times New Roman"/>
          <w:sz w:val="24"/>
          <w:szCs w:val="24"/>
        </w:rPr>
        <w:t xml:space="preserve"> supplies</w:t>
      </w:r>
      <w:r w:rsidR="00520B4D">
        <w:rPr>
          <w:rFonts w:ascii="Times New Roman" w:hAnsi="Times New Roman" w:cs="Times New Roman"/>
          <w:sz w:val="24"/>
          <w:szCs w:val="24"/>
        </w:rPr>
        <w:t xml:space="preserve"> required to teach hands-on, technology-based math, science, and engineering lessons. Some examples of equipment and supplies</w:t>
      </w:r>
      <w:r w:rsidR="00BE360C">
        <w:rPr>
          <w:rFonts w:ascii="Times New Roman" w:hAnsi="Times New Roman" w:cs="Times New Roman"/>
          <w:sz w:val="24"/>
          <w:szCs w:val="24"/>
        </w:rPr>
        <w:t xml:space="preserve"> </w:t>
      </w:r>
      <w:r w:rsidR="00520B4D">
        <w:rPr>
          <w:rFonts w:ascii="Times New Roman" w:hAnsi="Times New Roman" w:cs="Times New Roman"/>
          <w:sz w:val="24"/>
          <w:szCs w:val="24"/>
        </w:rPr>
        <w:t>which foster hands-</w:t>
      </w:r>
      <w:r w:rsidR="00520B4D">
        <w:rPr>
          <w:rFonts w:ascii="Times New Roman" w:hAnsi="Times New Roman" w:cs="Times New Roman"/>
          <w:sz w:val="24"/>
          <w:szCs w:val="24"/>
        </w:rPr>
        <w:lastRenderedPageBreak/>
        <w:t>on, project based learning include</w:t>
      </w:r>
      <w:r w:rsidR="00BE360C">
        <w:rPr>
          <w:rFonts w:ascii="Times New Roman" w:hAnsi="Times New Roman" w:cs="Times New Roman"/>
          <w:sz w:val="24"/>
          <w:szCs w:val="24"/>
        </w:rPr>
        <w:t xml:space="preserve"> microscopes, hand-held data collectors, hands-on science kits, ma</w:t>
      </w:r>
      <w:r w:rsidR="00520B4D">
        <w:rPr>
          <w:rFonts w:ascii="Times New Roman" w:hAnsi="Times New Roman" w:cs="Times New Roman"/>
          <w:sz w:val="24"/>
          <w:szCs w:val="24"/>
        </w:rPr>
        <w:t>th manipulatives, etc.</w:t>
      </w:r>
      <w:r w:rsidR="00BE360C">
        <w:rPr>
          <w:rFonts w:ascii="Times New Roman" w:hAnsi="Times New Roman" w:cs="Times New Roman"/>
          <w:sz w:val="24"/>
          <w:szCs w:val="24"/>
        </w:rPr>
        <w:t xml:space="preserve"> </w:t>
      </w:r>
      <w:r>
        <w:rPr>
          <w:rFonts w:ascii="Times New Roman" w:hAnsi="Times New Roman" w:cs="Times New Roman"/>
          <w:sz w:val="24"/>
          <w:szCs w:val="24"/>
        </w:rPr>
        <w:t>This lab w</w:t>
      </w:r>
      <w:r w:rsidR="001A0ACE">
        <w:rPr>
          <w:rFonts w:ascii="Times New Roman" w:hAnsi="Times New Roman" w:cs="Times New Roman"/>
          <w:sz w:val="24"/>
          <w:szCs w:val="24"/>
        </w:rPr>
        <w:t>ill</w:t>
      </w:r>
      <w:r>
        <w:rPr>
          <w:rFonts w:ascii="Times New Roman" w:hAnsi="Times New Roman" w:cs="Times New Roman"/>
          <w:sz w:val="24"/>
          <w:szCs w:val="24"/>
        </w:rPr>
        <w:t xml:space="preserve"> provide the future STEM teachers with the opportunity to see innovative STEM teaching and to practice </w:t>
      </w:r>
      <w:r w:rsidR="00F841FF">
        <w:rPr>
          <w:rFonts w:ascii="Times New Roman" w:hAnsi="Times New Roman" w:cs="Times New Roman"/>
          <w:sz w:val="24"/>
          <w:szCs w:val="24"/>
        </w:rPr>
        <w:t>their skills</w:t>
      </w:r>
      <w:r w:rsidR="00420398">
        <w:rPr>
          <w:rFonts w:ascii="Times New Roman" w:hAnsi="Times New Roman" w:cs="Times New Roman"/>
          <w:sz w:val="24"/>
          <w:szCs w:val="24"/>
        </w:rPr>
        <w:t xml:space="preserve"> during their pre-service years at</w:t>
      </w:r>
      <w:r w:rsidR="000D0D93">
        <w:rPr>
          <w:rFonts w:ascii="Times New Roman" w:hAnsi="Times New Roman" w:cs="Times New Roman"/>
          <w:sz w:val="24"/>
          <w:szCs w:val="24"/>
        </w:rPr>
        <w:t xml:space="preserve">  </w:t>
      </w:r>
      <w:r w:rsidR="00420398">
        <w:rPr>
          <w:rFonts w:ascii="Times New Roman" w:hAnsi="Times New Roman" w:cs="Times New Roman"/>
          <w:sz w:val="24"/>
          <w:szCs w:val="24"/>
        </w:rPr>
        <w:t xml:space="preserve"> UWA</w:t>
      </w:r>
      <w:r w:rsidR="00F841FF">
        <w:rPr>
          <w:rFonts w:ascii="Times New Roman" w:hAnsi="Times New Roman" w:cs="Times New Roman"/>
          <w:sz w:val="24"/>
          <w:szCs w:val="24"/>
        </w:rPr>
        <w:t>.</w:t>
      </w:r>
    </w:p>
    <w:p w:rsidR="00BE360C" w:rsidRDefault="001907AB" w:rsidP="001907AB">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provide continued professional development for local in service teachers</w:t>
      </w:r>
      <w:r w:rsidR="00DE3748">
        <w:rPr>
          <w:rFonts w:ascii="Times New Roman" w:hAnsi="Times New Roman" w:cs="Times New Roman"/>
          <w:sz w:val="24"/>
          <w:szCs w:val="24"/>
        </w:rPr>
        <w:t xml:space="preserve"> (2.2)</w:t>
      </w:r>
      <w:r>
        <w:rPr>
          <w:rFonts w:ascii="Times New Roman" w:hAnsi="Times New Roman" w:cs="Times New Roman"/>
          <w:sz w:val="24"/>
          <w:szCs w:val="24"/>
        </w:rPr>
        <w:t xml:space="preserve"> and to offer local students an opportunity to participate in STEM education outside of the classroom </w:t>
      </w:r>
      <w:r w:rsidR="00DE3748">
        <w:rPr>
          <w:rFonts w:ascii="Times New Roman" w:hAnsi="Times New Roman" w:cs="Times New Roman"/>
          <w:sz w:val="24"/>
          <w:szCs w:val="24"/>
        </w:rPr>
        <w:t>(2.3) are essential components for inspiring both teachers and students</w:t>
      </w:r>
      <w:r w:rsidR="000D0D93">
        <w:rPr>
          <w:rFonts w:ascii="Times New Roman" w:hAnsi="Times New Roman" w:cs="Times New Roman"/>
          <w:sz w:val="24"/>
          <w:szCs w:val="24"/>
        </w:rPr>
        <w:t xml:space="preserve">. </w:t>
      </w:r>
      <w:r>
        <w:rPr>
          <w:rFonts w:ascii="Times New Roman" w:hAnsi="Times New Roman" w:cs="Times New Roman"/>
          <w:sz w:val="24"/>
          <w:szCs w:val="24"/>
        </w:rPr>
        <w:t xml:space="preserve"> UWA seeks to offer a STEM summer enrichment program </w:t>
      </w:r>
      <w:r w:rsidRPr="001907AB">
        <w:rPr>
          <w:rFonts w:ascii="Times New Roman" w:hAnsi="Times New Roman" w:cs="Times New Roman"/>
          <w:color w:val="FF0000"/>
          <w:sz w:val="24"/>
          <w:szCs w:val="24"/>
        </w:rPr>
        <w:t>(Name)</w:t>
      </w:r>
      <w:r>
        <w:rPr>
          <w:rFonts w:ascii="Times New Roman" w:hAnsi="Times New Roman" w:cs="Times New Roman"/>
          <w:color w:val="FF0000"/>
          <w:sz w:val="24"/>
          <w:szCs w:val="24"/>
        </w:rPr>
        <w:t xml:space="preserve"> </w:t>
      </w:r>
      <w:r>
        <w:rPr>
          <w:rFonts w:ascii="Times New Roman" w:hAnsi="Times New Roman" w:cs="Times New Roman"/>
          <w:sz w:val="24"/>
          <w:szCs w:val="24"/>
        </w:rPr>
        <w:t>which w</w:t>
      </w:r>
      <w:r w:rsidR="001A0ACE">
        <w:rPr>
          <w:rFonts w:ascii="Times New Roman" w:hAnsi="Times New Roman" w:cs="Times New Roman"/>
          <w:sz w:val="24"/>
          <w:szCs w:val="24"/>
        </w:rPr>
        <w:t xml:space="preserve">ill </w:t>
      </w:r>
      <w:bookmarkStart w:id="0" w:name="_GoBack"/>
      <w:bookmarkEnd w:id="0"/>
      <w:r>
        <w:rPr>
          <w:rFonts w:ascii="Times New Roman" w:hAnsi="Times New Roman" w:cs="Times New Roman"/>
          <w:sz w:val="24"/>
          <w:szCs w:val="24"/>
        </w:rPr>
        <w:t xml:space="preserve">include two distinct phases. </w:t>
      </w:r>
      <w:r w:rsidR="00DE3748">
        <w:rPr>
          <w:rFonts w:ascii="Times New Roman" w:hAnsi="Times New Roman" w:cs="Times New Roman"/>
          <w:sz w:val="24"/>
          <w:szCs w:val="24"/>
        </w:rPr>
        <w:t>Phase 1 will be a</w:t>
      </w:r>
      <w:r w:rsidR="00BE360C">
        <w:rPr>
          <w:rFonts w:ascii="Times New Roman" w:hAnsi="Times New Roman" w:cs="Times New Roman"/>
          <w:sz w:val="24"/>
          <w:szCs w:val="24"/>
        </w:rPr>
        <w:t xml:space="preserve"> week-long summer camp planned for the professional development of current service teachers in order to train them to incorporate critical thinking and problem solving skills in the classroom</w:t>
      </w:r>
      <w:r w:rsidR="00BD36B3">
        <w:rPr>
          <w:rFonts w:ascii="Times New Roman" w:hAnsi="Times New Roman" w:cs="Times New Roman"/>
          <w:sz w:val="24"/>
          <w:szCs w:val="24"/>
        </w:rPr>
        <w:t xml:space="preserve"> and to ensure a solid foundation in hands-on STEM activities</w:t>
      </w:r>
      <w:r w:rsidR="00BE360C">
        <w:rPr>
          <w:rFonts w:ascii="Times New Roman" w:hAnsi="Times New Roman" w:cs="Times New Roman"/>
          <w:sz w:val="24"/>
          <w:szCs w:val="24"/>
        </w:rPr>
        <w:t>. In order to promote the use of hands-on, technology-based lesson</w:t>
      </w:r>
      <w:r w:rsidR="00DE3748">
        <w:rPr>
          <w:rFonts w:ascii="Times New Roman" w:hAnsi="Times New Roman" w:cs="Times New Roman"/>
          <w:sz w:val="24"/>
          <w:szCs w:val="24"/>
        </w:rPr>
        <w:t>,</w:t>
      </w:r>
      <w:r w:rsidR="00BE360C">
        <w:rPr>
          <w:rFonts w:ascii="Times New Roman" w:hAnsi="Times New Roman" w:cs="Times New Roman"/>
          <w:sz w:val="24"/>
          <w:szCs w:val="24"/>
        </w:rPr>
        <w:t xml:space="preserve"> teachers need on-going training so that they can become more comfortable and so that they can see first-hand the benefit of using these methods to encourage student critical thinking and problem solving. Once the teachers have completed Phase 1,</w:t>
      </w:r>
      <w:r w:rsidR="00BD36B3">
        <w:rPr>
          <w:rFonts w:ascii="Times New Roman" w:hAnsi="Times New Roman" w:cs="Times New Roman"/>
          <w:sz w:val="24"/>
          <w:szCs w:val="24"/>
        </w:rPr>
        <w:t xml:space="preserve"> Phase 2 of the program </w:t>
      </w:r>
      <w:r w:rsidR="00BE360C">
        <w:rPr>
          <w:rFonts w:ascii="Times New Roman" w:hAnsi="Times New Roman" w:cs="Times New Roman"/>
          <w:sz w:val="24"/>
          <w:szCs w:val="24"/>
        </w:rPr>
        <w:t xml:space="preserve">will begin. Phase 2 of the summer education program will be a STEM camp for students of all grade levels taught by the service teachers trained in Phase 1 in conjunction with </w:t>
      </w:r>
      <w:r>
        <w:rPr>
          <w:rFonts w:ascii="Times New Roman" w:hAnsi="Times New Roman" w:cs="Times New Roman"/>
          <w:sz w:val="24"/>
          <w:szCs w:val="24"/>
          <w:highlight w:val="yellow"/>
        </w:rPr>
        <w:t>UWA College of Education faculty, Presidential Awardees for Math and Science Teaching</w:t>
      </w:r>
      <w:r w:rsidR="00BD36B3">
        <w:rPr>
          <w:rFonts w:ascii="Times New Roman" w:hAnsi="Times New Roman" w:cs="Times New Roman"/>
          <w:sz w:val="24"/>
          <w:szCs w:val="24"/>
          <w:highlight w:val="yellow"/>
        </w:rPr>
        <w:t xml:space="preserve">, </w:t>
      </w:r>
      <w:r w:rsidR="00900215">
        <w:rPr>
          <w:rFonts w:ascii="Times New Roman" w:hAnsi="Times New Roman" w:cs="Times New Roman"/>
          <w:sz w:val="24"/>
          <w:szCs w:val="24"/>
          <w:highlight w:val="yellow"/>
        </w:rPr>
        <w:t xml:space="preserve">and </w:t>
      </w:r>
      <w:r w:rsidR="00BD36B3">
        <w:rPr>
          <w:rFonts w:ascii="Times New Roman" w:hAnsi="Times New Roman" w:cs="Times New Roman"/>
          <w:sz w:val="24"/>
          <w:szCs w:val="24"/>
          <w:highlight w:val="yellow"/>
        </w:rPr>
        <w:t>members of the professional community</w:t>
      </w:r>
      <w:r w:rsidR="00BE360C" w:rsidRPr="00CF6757">
        <w:rPr>
          <w:rFonts w:ascii="Times New Roman" w:hAnsi="Times New Roman" w:cs="Times New Roman"/>
          <w:sz w:val="24"/>
          <w:szCs w:val="24"/>
          <w:highlight w:val="yellow"/>
        </w:rPr>
        <w:t>.</w:t>
      </w:r>
      <w:r w:rsidR="00BE360C">
        <w:rPr>
          <w:rFonts w:ascii="Times New Roman" w:hAnsi="Times New Roman" w:cs="Times New Roman"/>
          <w:sz w:val="24"/>
          <w:szCs w:val="24"/>
        </w:rPr>
        <w:t xml:space="preserve"> Three groups</w:t>
      </w:r>
      <w:r w:rsidR="00690352">
        <w:rPr>
          <w:rFonts w:ascii="Times New Roman" w:hAnsi="Times New Roman" w:cs="Times New Roman"/>
          <w:sz w:val="24"/>
          <w:szCs w:val="24"/>
        </w:rPr>
        <w:t xml:space="preserve"> </w:t>
      </w:r>
      <w:r w:rsidR="00BE360C">
        <w:rPr>
          <w:rFonts w:ascii="Times New Roman" w:hAnsi="Times New Roman" w:cs="Times New Roman"/>
          <w:sz w:val="24"/>
          <w:szCs w:val="24"/>
        </w:rPr>
        <w:t>elementary</w:t>
      </w:r>
      <w:r w:rsidR="00690352">
        <w:rPr>
          <w:rFonts w:ascii="Times New Roman" w:hAnsi="Times New Roman" w:cs="Times New Roman"/>
          <w:sz w:val="24"/>
          <w:szCs w:val="24"/>
        </w:rPr>
        <w:t xml:space="preserve"> (grades 3-5)</w:t>
      </w:r>
      <w:r w:rsidR="00BE360C">
        <w:rPr>
          <w:rFonts w:ascii="Times New Roman" w:hAnsi="Times New Roman" w:cs="Times New Roman"/>
          <w:sz w:val="24"/>
          <w:szCs w:val="24"/>
        </w:rPr>
        <w:t>, middle</w:t>
      </w:r>
      <w:r w:rsidR="00690352">
        <w:rPr>
          <w:rFonts w:ascii="Times New Roman" w:hAnsi="Times New Roman" w:cs="Times New Roman"/>
          <w:sz w:val="24"/>
          <w:szCs w:val="24"/>
        </w:rPr>
        <w:t xml:space="preserve"> (grades 6-8)</w:t>
      </w:r>
      <w:r w:rsidR="00BE360C">
        <w:rPr>
          <w:rFonts w:ascii="Times New Roman" w:hAnsi="Times New Roman" w:cs="Times New Roman"/>
          <w:sz w:val="24"/>
          <w:szCs w:val="24"/>
        </w:rPr>
        <w:t>, and high school students</w:t>
      </w:r>
      <w:r w:rsidR="00690352">
        <w:rPr>
          <w:rFonts w:ascii="Times New Roman" w:hAnsi="Times New Roman" w:cs="Times New Roman"/>
          <w:sz w:val="24"/>
          <w:szCs w:val="24"/>
        </w:rPr>
        <w:t xml:space="preserve"> (grades 9-12) </w:t>
      </w:r>
      <w:r w:rsidR="00690352" w:rsidRPr="00690352">
        <w:rPr>
          <w:rFonts w:ascii="Times New Roman" w:hAnsi="Times New Roman" w:cs="Times New Roman"/>
          <w:sz w:val="24"/>
          <w:szCs w:val="24"/>
          <w:highlight w:val="yellow"/>
        </w:rPr>
        <w:t xml:space="preserve">from the surrounding area </w:t>
      </w:r>
      <w:r w:rsidR="00BE360C" w:rsidRPr="00690352">
        <w:rPr>
          <w:rFonts w:ascii="Times New Roman" w:hAnsi="Times New Roman" w:cs="Times New Roman"/>
          <w:sz w:val="24"/>
          <w:szCs w:val="24"/>
          <w:highlight w:val="yellow"/>
        </w:rPr>
        <w:t>,</w:t>
      </w:r>
      <w:r w:rsidR="00BE360C">
        <w:rPr>
          <w:rFonts w:ascii="Times New Roman" w:hAnsi="Times New Roman" w:cs="Times New Roman"/>
          <w:sz w:val="24"/>
          <w:szCs w:val="24"/>
        </w:rPr>
        <w:t xml:space="preserve"> will be invited to participate in a week long summer camp where science, technology, engineering, and math will be integrated and taught along a theme. Possible themes include robotics, forensics, environmental awareness, </w:t>
      </w:r>
      <w:r w:rsidR="00BD36B3">
        <w:rPr>
          <w:rFonts w:ascii="Times New Roman" w:hAnsi="Times New Roman" w:cs="Times New Roman"/>
          <w:sz w:val="24"/>
          <w:szCs w:val="24"/>
        </w:rPr>
        <w:t>flight, and bridge design</w:t>
      </w:r>
      <w:r w:rsidR="00BE360C" w:rsidRPr="00CF6757">
        <w:rPr>
          <w:rFonts w:ascii="Times New Roman" w:hAnsi="Times New Roman" w:cs="Times New Roman"/>
          <w:sz w:val="24"/>
          <w:szCs w:val="24"/>
          <w:highlight w:val="yellow"/>
        </w:rPr>
        <w:t>?????</w:t>
      </w:r>
      <w:r w:rsidR="00BE360C">
        <w:rPr>
          <w:rFonts w:ascii="Times New Roman" w:hAnsi="Times New Roman" w:cs="Times New Roman"/>
          <w:sz w:val="24"/>
          <w:szCs w:val="24"/>
        </w:rPr>
        <w:t xml:space="preserve"> The week would </w:t>
      </w:r>
      <w:r w:rsidR="00BE360C">
        <w:rPr>
          <w:rFonts w:ascii="Times New Roman" w:hAnsi="Times New Roman" w:cs="Times New Roman"/>
          <w:sz w:val="24"/>
          <w:szCs w:val="24"/>
        </w:rPr>
        <w:lastRenderedPageBreak/>
        <w:t xml:space="preserve">conclude with a major project culmination such as a robotics contest, solving a crime, </w:t>
      </w:r>
      <w:r w:rsidR="00BD36B3">
        <w:rPr>
          <w:rFonts w:ascii="Times New Roman" w:hAnsi="Times New Roman" w:cs="Times New Roman"/>
          <w:sz w:val="24"/>
          <w:szCs w:val="24"/>
        </w:rPr>
        <w:t>building a water purification system, model airplane flight competition or bridge design contest.</w:t>
      </w:r>
      <w:r w:rsidR="00BE360C" w:rsidRPr="00CF6757">
        <w:rPr>
          <w:rFonts w:ascii="Times New Roman" w:hAnsi="Times New Roman" w:cs="Times New Roman"/>
          <w:sz w:val="24"/>
          <w:szCs w:val="24"/>
          <w:highlight w:val="yellow"/>
        </w:rPr>
        <w:t>????.</w:t>
      </w:r>
      <w:r w:rsidR="00BE360C">
        <w:rPr>
          <w:rFonts w:ascii="Times New Roman" w:hAnsi="Times New Roman" w:cs="Times New Roman"/>
          <w:sz w:val="24"/>
          <w:szCs w:val="24"/>
        </w:rPr>
        <w:t xml:space="preserve"> </w:t>
      </w:r>
    </w:p>
    <w:p w:rsidR="000D0D93" w:rsidRDefault="00D63068" w:rsidP="001907AB">
      <w:pPr>
        <w:spacing w:line="480" w:lineRule="auto"/>
        <w:ind w:firstLine="720"/>
        <w:rPr>
          <w:rFonts w:ascii="Times New Roman" w:hAnsi="Times New Roman" w:cs="Times New Roman"/>
          <w:sz w:val="24"/>
          <w:szCs w:val="24"/>
        </w:rPr>
      </w:pPr>
      <w:commentRangeStart w:id="1"/>
      <w:r>
        <w:rPr>
          <w:rFonts w:ascii="Times New Roman" w:hAnsi="Times New Roman" w:cs="Times New Roman"/>
          <w:sz w:val="24"/>
          <w:szCs w:val="24"/>
        </w:rPr>
        <w:t>Younger children should also be inspired by the marvels of science, technology, engineering and math while at the curi</w:t>
      </w:r>
      <w:r w:rsidR="001D53A0">
        <w:rPr>
          <w:rFonts w:ascii="Times New Roman" w:hAnsi="Times New Roman" w:cs="Times New Roman"/>
          <w:sz w:val="24"/>
          <w:szCs w:val="24"/>
        </w:rPr>
        <w:t>ous stage of life.</w:t>
      </w:r>
      <w:r>
        <w:rPr>
          <w:rFonts w:ascii="Times New Roman" w:hAnsi="Times New Roman" w:cs="Times New Roman"/>
          <w:sz w:val="24"/>
          <w:szCs w:val="24"/>
        </w:rPr>
        <w:t xml:space="preserve"> </w:t>
      </w:r>
      <w:r w:rsidR="000D0D93">
        <w:rPr>
          <w:rFonts w:ascii="Times New Roman" w:hAnsi="Times New Roman" w:cs="Times New Roman"/>
          <w:sz w:val="24"/>
          <w:szCs w:val="24"/>
        </w:rPr>
        <w:t>The President’s Council (2010) stated:</w:t>
      </w:r>
    </w:p>
    <w:p w:rsidR="000D0D93" w:rsidRDefault="00420398" w:rsidP="000D0D93">
      <w:pPr>
        <w:spacing w:line="480" w:lineRule="auto"/>
        <w:ind w:left="720"/>
      </w:pPr>
      <w:r w:rsidRPr="00420398">
        <w:rPr>
          <w:rFonts w:ascii="Times New Roman" w:hAnsi="Times New Roman" w:cs="Times New Roman"/>
          <w:sz w:val="24"/>
          <w:szCs w:val="24"/>
        </w:rPr>
        <w:t>STEM education should build on the proclivities of young people to think carefully about profound issues, solve problems that pose risk to human societies, create and fix mechanical objects, observe or understand phenomena that no one has observed or understood before, probe the behaviors of people, or any of a wide variety of other activities</w:t>
      </w:r>
      <w:r w:rsidR="000D0D93">
        <w:rPr>
          <w:rFonts w:ascii="Times New Roman" w:hAnsi="Times New Roman" w:cs="Times New Roman"/>
          <w:sz w:val="24"/>
          <w:szCs w:val="24"/>
        </w:rPr>
        <w:t xml:space="preserve">. </w:t>
      </w:r>
      <w:r w:rsidR="00DE3748">
        <w:rPr>
          <w:rFonts w:ascii="Times New Roman" w:hAnsi="Times New Roman" w:cs="Times New Roman"/>
          <w:sz w:val="24"/>
          <w:szCs w:val="24"/>
        </w:rPr>
        <w:t>(</w:t>
      </w:r>
      <w:r w:rsidR="00DE3748" w:rsidRPr="00420398">
        <w:rPr>
          <w:rFonts w:ascii="Times New Roman" w:hAnsi="Times New Roman" w:cs="Times New Roman"/>
          <w:sz w:val="24"/>
          <w:szCs w:val="24"/>
        </w:rPr>
        <w:t>p.87</w:t>
      </w:r>
      <w:r w:rsidR="000D0D93">
        <w:rPr>
          <w:rFonts w:ascii="Times New Roman" w:hAnsi="Times New Roman" w:cs="Times New Roman"/>
          <w:sz w:val="24"/>
          <w:szCs w:val="24"/>
        </w:rPr>
        <w:t>)</w:t>
      </w:r>
    </w:p>
    <w:p w:rsidR="00690352" w:rsidRDefault="00420398" w:rsidP="000D0D93">
      <w:pPr>
        <w:spacing w:line="480" w:lineRule="auto"/>
        <w:rPr>
          <w:rFonts w:ascii="Times New Roman" w:hAnsi="Times New Roman" w:cs="Times New Roman"/>
          <w:sz w:val="24"/>
          <w:szCs w:val="24"/>
        </w:rPr>
      </w:pPr>
      <w:r>
        <w:t xml:space="preserve"> </w:t>
      </w:r>
      <w:r w:rsidR="00690352">
        <w:rPr>
          <w:rFonts w:ascii="Times New Roman" w:hAnsi="Times New Roman" w:cs="Times New Roman"/>
          <w:sz w:val="24"/>
          <w:szCs w:val="24"/>
        </w:rPr>
        <w:t>To achieve objective 2.4 where younger children can experience hands-on STEM activities to stimulate their interest in the areas of science, math, and engineering</w:t>
      </w:r>
      <w:r w:rsidR="00D63068">
        <w:rPr>
          <w:rFonts w:ascii="Times New Roman" w:hAnsi="Times New Roman" w:cs="Times New Roman"/>
          <w:sz w:val="24"/>
          <w:szCs w:val="24"/>
        </w:rPr>
        <w:t>, UWA wishes</w:t>
      </w:r>
      <w:r w:rsidR="001D53A0">
        <w:rPr>
          <w:rFonts w:ascii="Times New Roman" w:hAnsi="Times New Roman" w:cs="Times New Roman"/>
          <w:sz w:val="24"/>
          <w:szCs w:val="24"/>
        </w:rPr>
        <w:t xml:space="preserve"> to create a STEM </w:t>
      </w:r>
      <w:commentRangeStart w:id="2"/>
      <w:r w:rsidR="001D53A0">
        <w:rPr>
          <w:rFonts w:ascii="Times New Roman" w:hAnsi="Times New Roman" w:cs="Times New Roman"/>
          <w:sz w:val="24"/>
          <w:szCs w:val="24"/>
        </w:rPr>
        <w:t xml:space="preserve">classroom </w:t>
      </w:r>
      <w:commentRangeEnd w:id="2"/>
      <w:r w:rsidR="00900215">
        <w:rPr>
          <w:rStyle w:val="CommentReference"/>
        </w:rPr>
        <w:commentReference w:id="2"/>
      </w:r>
      <w:r w:rsidR="001D53A0">
        <w:rPr>
          <w:rFonts w:ascii="Times New Roman" w:hAnsi="Times New Roman" w:cs="Times New Roman"/>
          <w:sz w:val="24"/>
          <w:szCs w:val="24"/>
        </w:rPr>
        <w:t xml:space="preserve">specifically designed to foster the natural curiosity of younger children. The theme of the classroom would change each semester in order to keep the learning fresh and exciting. Local teachers </w:t>
      </w:r>
      <w:r w:rsidR="007D1254">
        <w:rPr>
          <w:rFonts w:ascii="Times New Roman" w:hAnsi="Times New Roman" w:cs="Times New Roman"/>
          <w:sz w:val="24"/>
          <w:szCs w:val="24"/>
        </w:rPr>
        <w:t xml:space="preserve">would be invited to </w:t>
      </w:r>
      <w:r w:rsidR="001D53A0">
        <w:rPr>
          <w:rFonts w:ascii="Times New Roman" w:hAnsi="Times New Roman" w:cs="Times New Roman"/>
          <w:sz w:val="24"/>
          <w:szCs w:val="24"/>
        </w:rPr>
        <w:t xml:space="preserve">bring their classes to campus for activities specifically designed to inspire younger children. </w:t>
      </w:r>
      <w:r w:rsidR="007D1254">
        <w:rPr>
          <w:rFonts w:ascii="Times New Roman" w:hAnsi="Times New Roman" w:cs="Times New Roman"/>
          <w:sz w:val="24"/>
          <w:szCs w:val="24"/>
        </w:rPr>
        <w:t xml:space="preserve"> An example of one</w:t>
      </w:r>
      <w:r w:rsidR="001D53A0">
        <w:rPr>
          <w:rFonts w:ascii="Times New Roman" w:hAnsi="Times New Roman" w:cs="Times New Roman"/>
          <w:sz w:val="24"/>
          <w:szCs w:val="24"/>
        </w:rPr>
        <w:t xml:space="preserve"> possible theme is </w:t>
      </w:r>
      <w:r w:rsidR="007D1254">
        <w:rPr>
          <w:rFonts w:ascii="Times New Roman" w:hAnsi="Times New Roman" w:cs="Times New Roman"/>
          <w:sz w:val="24"/>
          <w:szCs w:val="24"/>
        </w:rPr>
        <w:t>“Do It Design”</w:t>
      </w:r>
      <w:r w:rsidR="00900215">
        <w:rPr>
          <w:rFonts w:ascii="Times New Roman" w:hAnsi="Times New Roman" w:cs="Times New Roman"/>
          <w:sz w:val="24"/>
          <w:szCs w:val="24"/>
        </w:rPr>
        <w:t xml:space="preserve"> where materials such as L</w:t>
      </w:r>
      <w:r w:rsidR="001D53A0">
        <w:rPr>
          <w:rFonts w:ascii="Times New Roman" w:hAnsi="Times New Roman" w:cs="Times New Roman"/>
          <w:sz w:val="24"/>
          <w:szCs w:val="24"/>
        </w:rPr>
        <w:t>egos, Knex, and blocks would be provided so that the children could build their own</w:t>
      </w:r>
      <w:r w:rsidR="007D1254">
        <w:rPr>
          <w:rFonts w:ascii="Times New Roman" w:hAnsi="Times New Roman" w:cs="Times New Roman"/>
          <w:sz w:val="24"/>
          <w:szCs w:val="24"/>
        </w:rPr>
        <w:t xml:space="preserve"> bridges,</w:t>
      </w:r>
      <w:r w:rsidR="001D53A0">
        <w:rPr>
          <w:rFonts w:ascii="Times New Roman" w:hAnsi="Times New Roman" w:cs="Times New Roman"/>
          <w:sz w:val="24"/>
          <w:szCs w:val="24"/>
        </w:rPr>
        <w:t xml:space="preserve"> houses, stores, cities, etc. </w:t>
      </w:r>
      <w:r w:rsidR="007D1254">
        <w:rPr>
          <w:rFonts w:ascii="Times New Roman" w:hAnsi="Times New Roman" w:cs="Times New Roman"/>
          <w:sz w:val="24"/>
          <w:szCs w:val="24"/>
        </w:rPr>
        <w:t>The program would be led by one of the project members</w:t>
      </w:r>
      <w:r w:rsidR="001D656A">
        <w:rPr>
          <w:rFonts w:ascii="Times New Roman" w:hAnsi="Times New Roman" w:cs="Times New Roman"/>
          <w:sz w:val="24"/>
          <w:szCs w:val="24"/>
        </w:rPr>
        <w:t xml:space="preserve">; however, </w:t>
      </w:r>
      <w:r w:rsidR="007D1254">
        <w:rPr>
          <w:rFonts w:ascii="Times New Roman" w:hAnsi="Times New Roman" w:cs="Times New Roman"/>
          <w:sz w:val="24"/>
          <w:szCs w:val="24"/>
        </w:rPr>
        <w:t>local PreK-grade 2 teachers</w:t>
      </w:r>
      <w:r w:rsidR="001D656A">
        <w:rPr>
          <w:rFonts w:ascii="Times New Roman" w:hAnsi="Times New Roman" w:cs="Times New Roman"/>
          <w:sz w:val="24"/>
          <w:szCs w:val="24"/>
        </w:rPr>
        <w:t xml:space="preserve"> would be taught the program through a professional development workshop</w:t>
      </w:r>
      <w:r w:rsidR="007D1254">
        <w:rPr>
          <w:rFonts w:ascii="Times New Roman" w:hAnsi="Times New Roman" w:cs="Times New Roman"/>
          <w:sz w:val="24"/>
          <w:szCs w:val="24"/>
        </w:rPr>
        <w:t xml:space="preserve"> so that they </w:t>
      </w:r>
      <w:r w:rsidR="001D656A">
        <w:rPr>
          <w:rFonts w:ascii="Times New Roman" w:hAnsi="Times New Roman" w:cs="Times New Roman"/>
          <w:sz w:val="24"/>
          <w:szCs w:val="24"/>
        </w:rPr>
        <w:t xml:space="preserve">would be the ones actually teaching the children. </w:t>
      </w:r>
      <w:r w:rsidR="001D656A" w:rsidRPr="001D656A">
        <w:rPr>
          <w:rFonts w:ascii="Times New Roman" w:hAnsi="Times New Roman" w:cs="Times New Roman"/>
          <w:sz w:val="24"/>
          <w:szCs w:val="24"/>
          <w:highlight w:val="yellow"/>
        </w:rPr>
        <w:t>Assistance would be provided by ???</w:t>
      </w:r>
      <w:r w:rsidR="007D1254">
        <w:rPr>
          <w:rFonts w:ascii="Times New Roman" w:hAnsi="Times New Roman" w:cs="Times New Roman"/>
          <w:sz w:val="24"/>
          <w:szCs w:val="24"/>
        </w:rPr>
        <w:t xml:space="preserve"> </w:t>
      </w:r>
      <w:commentRangeEnd w:id="1"/>
      <w:r w:rsidR="00E46DE6">
        <w:rPr>
          <w:rStyle w:val="CommentReference"/>
        </w:rPr>
        <w:commentReference w:id="1"/>
      </w:r>
    </w:p>
    <w:p w:rsidR="001D656A" w:rsidRDefault="001D656A" w:rsidP="001D656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final objective (2.5), to hold an International Summit during the summer months, </w:t>
      </w:r>
      <w:r w:rsidR="00DE3748">
        <w:rPr>
          <w:rFonts w:ascii="Times New Roman" w:hAnsi="Times New Roman" w:cs="Times New Roman"/>
          <w:sz w:val="24"/>
          <w:szCs w:val="24"/>
        </w:rPr>
        <w:t>will</w:t>
      </w:r>
      <w:r>
        <w:rPr>
          <w:rFonts w:ascii="Times New Roman" w:hAnsi="Times New Roman" w:cs="Times New Roman"/>
          <w:sz w:val="24"/>
          <w:szCs w:val="24"/>
        </w:rPr>
        <w:t xml:space="preserve"> aid in reaching the goal of c</w:t>
      </w:r>
      <w:r w:rsidRPr="001D656A">
        <w:rPr>
          <w:rFonts w:ascii="Times New Roman" w:hAnsi="Times New Roman" w:cs="Times New Roman"/>
          <w:sz w:val="24"/>
          <w:szCs w:val="24"/>
        </w:rPr>
        <w:t>reat</w:t>
      </w:r>
      <w:r>
        <w:rPr>
          <w:rFonts w:ascii="Times New Roman" w:hAnsi="Times New Roman" w:cs="Times New Roman"/>
          <w:sz w:val="24"/>
          <w:szCs w:val="24"/>
        </w:rPr>
        <w:t>ing</w:t>
      </w:r>
      <w:r w:rsidRPr="001D656A">
        <w:rPr>
          <w:rFonts w:ascii="Times New Roman" w:hAnsi="Times New Roman" w:cs="Times New Roman"/>
          <w:sz w:val="24"/>
          <w:szCs w:val="24"/>
        </w:rPr>
        <w:t xml:space="preserve"> innovative STEM curriculum through pre-service and in </w:t>
      </w:r>
      <w:r w:rsidRPr="001D656A">
        <w:rPr>
          <w:rFonts w:ascii="Times New Roman" w:hAnsi="Times New Roman" w:cs="Times New Roman"/>
          <w:sz w:val="24"/>
          <w:szCs w:val="24"/>
        </w:rPr>
        <w:lastRenderedPageBreak/>
        <w:t>service teacher training in critic</w:t>
      </w:r>
      <w:r>
        <w:rPr>
          <w:rFonts w:ascii="Times New Roman" w:hAnsi="Times New Roman" w:cs="Times New Roman"/>
          <w:sz w:val="24"/>
          <w:szCs w:val="24"/>
        </w:rPr>
        <w:t xml:space="preserve">al thinking and problem solving by affording the local teaching community (pre-service and service) the opportunity to interact with and learn from globally renowned educators. Members of the International Consortium, identified previously, including international higher education faculty, business leaders from companies such as Google, Mercedes, NASA, etc., </w:t>
      </w:r>
      <w:r w:rsidR="00900215">
        <w:rPr>
          <w:rFonts w:ascii="Times New Roman" w:hAnsi="Times New Roman" w:cs="Times New Roman"/>
          <w:sz w:val="24"/>
          <w:szCs w:val="24"/>
        </w:rPr>
        <w:t xml:space="preserve">and </w:t>
      </w:r>
      <w:r>
        <w:rPr>
          <w:rFonts w:ascii="Times New Roman" w:hAnsi="Times New Roman" w:cs="Times New Roman"/>
          <w:sz w:val="24"/>
          <w:szCs w:val="24"/>
        </w:rPr>
        <w:t>Presidential Award Winners in the area of STEM education</w:t>
      </w:r>
      <w:r w:rsidR="00E46DE6">
        <w:rPr>
          <w:rFonts w:ascii="Times New Roman" w:hAnsi="Times New Roman" w:cs="Times New Roman"/>
          <w:sz w:val="24"/>
          <w:szCs w:val="24"/>
        </w:rPr>
        <w:t xml:space="preserve"> along with UWA</w:t>
      </w:r>
      <w:r>
        <w:rPr>
          <w:rFonts w:ascii="Times New Roman" w:hAnsi="Times New Roman" w:cs="Times New Roman"/>
          <w:sz w:val="24"/>
          <w:szCs w:val="24"/>
        </w:rPr>
        <w:t xml:space="preserve"> faculty</w:t>
      </w:r>
      <w:r w:rsidR="00E46DE6">
        <w:rPr>
          <w:rFonts w:ascii="Times New Roman" w:hAnsi="Times New Roman" w:cs="Times New Roman"/>
          <w:sz w:val="24"/>
          <w:szCs w:val="24"/>
        </w:rPr>
        <w:t xml:space="preserve"> and local pre-service and service teachers</w:t>
      </w:r>
      <w:r>
        <w:rPr>
          <w:rFonts w:ascii="Times New Roman" w:hAnsi="Times New Roman" w:cs="Times New Roman"/>
          <w:sz w:val="24"/>
          <w:szCs w:val="24"/>
        </w:rPr>
        <w:t xml:space="preserve"> would be invited </w:t>
      </w:r>
      <w:r w:rsidR="00E46DE6">
        <w:rPr>
          <w:rFonts w:ascii="Times New Roman" w:hAnsi="Times New Roman" w:cs="Times New Roman"/>
          <w:sz w:val="24"/>
          <w:szCs w:val="24"/>
        </w:rPr>
        <w:t xml:space="preserve">to participate </w:t>
      </w:r>
      <w:r w:rsidR="00900215">
        <w:rPr>
          <w:rFonts w:ascii="Times New Roman" w:hAnsi="Times New Roman" w:cs="Times New Roman"/>
          <w:sz w:val="24"/>
          <w:szCs w:val="24"/>
        </w:rPr>
        <w:t xml:space="preserve">in an </w:t>
      </w:r>
      <w:r>
        <w:rPr>
          <w:rFonts w:ascii="Times New Roman" w:hAnsi="Times New Roman" w:cs="Times New Roman"/>
          <w:sz w:val="24"/>
          <w:szCs w:val="24"/>
        </w:rPr>
        <w:t>interna</w:t>
      </w:r>
      <w:r w:rsidR="00E46DE6">
        <w:rPr>
          <w:rFonts w:ascii="Times New Roman" w:hAnsi="Times New Roman" w:cs="Times New Roman"/>
          <w:sz w:val="24"/>
          <w:szCs w:val="24"/>
        </w:rPr>
        <w:t>tional summit to be held at UWA where ideas for best practices in STEM education would be exchanged.</w:t>
      </w:r>
    </w:p>
    <w:p w:rsidR="001D656A" w:rsidRDefault="001D656A" w:rsidP="001907AB">
      <w:pPr>
        <w:spacing w:line="480" w:lineRule="auto"/>
        <w:ind w:firstLine="720"/>
        <w:rPr>
          <w:rFonts w:ascii="Times New Roman" w:hAnsi="Times New Roman" w:cs="Times New Roman"/>
          <w:sz w:val="24"/>
          <w:szCs w:val="24"/>
        </w:rPr>
      </w:pPr>
    </w:p>
    <w:p w:rsidR="00520B4D" w:rsidRDefault="00520B4D" w:rsidP="00520B4D">
      <w:pPr>
        <w:jc w:val="center"/>
        <w:rPr>
          <w:rFonts w:ascii="Times New Roman" w:hAnsi="Times New Roman" w:cs="Times New Roman"/>
          <w:sz w:val="24"/>
          <w:szCs w:val="24"/>
        </w:rPr>
      </w:pPr>
      <w:r>
        <w:rPr>
          <w:rFonts w:ascii="Times New Roman" w:hAnsi="Times New Roman" w:cs="Times New Roman"/>
          <w:sz w:val="24"/>
          <w:szCs w:val="24"/>
        </w:rPr>
        <w:t>References</w:t>
      </w:r>
    </w:p>
    <w:p w:rsidR="00420398" w:rsidRDefault="000D0D93" w:rsidP="00420398">
      <w:pPr>
        <w:rPr>
          <w:rFonts w:ascii="Times New Roman" w:hAnsi="Times New Roman" w:cs="Times New Roman"/>
          <w:bCs/>
          <w:sz w:val="24"/>
          <w:szCs w:val="24"/>
        </w:rPr>
      </w:pPr>
      <w:r>
        <w:rPr>
          <w:rFonts w:ascii="Times New Roman" w:hAnsi="Times New Roman" w:cs="Times New Roman"/>
          <w:sz w:val="24"/>
          <w:szCs w:val="24"/>
        </w:rPr>
        <w:t xml:space="preserve">National Science Foundation. (2009). </w:t>
      </w:r>
      <w:r w:rsidRPr="000D0D93">
        <w:rPr>
          <w:rFonts w:ascii="Times New Roman" w:hAnsi="Times New Roman" w:cs="Times New Roman"/>
          <w:bCs/>
          <w:sz w:val="24"/>
          <w:szCs w:val="24"/>
        </w:rPr>
        <w:t xml:space="preserve">National Science Board STEM </w:t>
      </w:r>
      <w:r>
        <w:rPr>
          <w:rFonts w:ascii="Times New Roman" w:hAnsi="Times New Roman" w:cs="Times New Roman"/>
          <w:bCs/>
          <w:sz w:val="24"/>
          <w:szCs w:val="24"/>
        </w:rPr>
        <w:t>e</w:t>
      </w:r>
      <w:r w:rsidRPr="000D0D93">
        <w:rPr>
          <w:rFonts w:ascii="Times New Roman" w:hAnsi="Times New Roman" w:cs="Times New Roman"/>
          <w:bCs/>
          <w:sz w:val="24"/>
          <w:szCs w:val="24"/>
        </w:rPr>
        <w:t xml:space="preserve">ducation </w:t>
      </w:r>
    </w:p>
    <w:p w:rsidR="000D0D93" w:rsidRDefault="000D0D93" w:rsidP="000D0D93">
      <w:pPr>
        <w:spacing w:line="480" w:lineRule="auto"/>
        <w:ind w:left="720"/>
        <w:rPr>
          <w:rFonts w:ascii="Times New Roman" w:hAnsi="Times New Roman" w:cs="Times New Roman"/>
          <w:sz w:val="24"/>
          <w:szCs w:val="24"/>
        </w:rPr>
      </w:pPr>
      <w:r>
        <w:rPr>
          <w:rFonts w:ascii="Times New Roman" w:hAnsi="Times New Roman" w:cs="Times New Roman"/>
          <w:bCs/>
          <w:sz w:val="24"/>
          <w:szCs w:val="24"/>
        </w:rPr>
        <w:t>r</w:t>
      </w:r>
      <w:r w:rsidRPr="000D0D93">
        <w:rPr>
          <w:rFonts w:ascii="Times New Roman" w:hAnsi="Times New Roman" w:cs="Times New Roman"/>
          <w:bCs/>
          <w:sz w:val="24"/>
          <w:szCs w:val="24"/>
        </w:rPr>
        <w:t>ecommendations for the President-Elect Obama Administration</w:t>
      </w:r>
      <w:r>
        <w:rPr>
          <w:rFonts w:ascii="Times New Roman" w:hAnsi="Times New Roman" w:cs="Times New Roman"/>
          <w:bCs/>
          <w:sz w:val="24"/>
          <w:szCs w:val="24"/>
        </w:rPr>
        <w:t xml:space="preserve">. Retrieved from </w:t>
      </w:r>
      <w:r w:rsidRPr="000D0D93">
        <w:rPr>
          <w:rFonts w:ascii="Times New Roman" w:hAnsi="Times New Roman" w:cs="Times New Roman"/>
          <w:bCs/>
          <w:sz w:val="24"/>
          <w:szCs w:val="24"/>
        </w:rPr>
        <w:t>http://www.nsf.gov/nsb/publications/2009/01_10_stem_rec_obama.pdf</w:t>
      </w:r>
    </w:p>
    <w:p w:rsidR="00420398" w:rsidRDefault="00520B4D">
      <w:pPr>
        <w:rPr>
          <w:rFonts w:ascii="Times New Roman" w:hAnsi="Times New Roman" w:cs="Times New Roman"/>
          <w:sz w:val="24"/>
          <w:szCs w:val="24"/>
        </w:rPr>
      </w:pPr>
      <w:r>
        <w:rPr>
          <w:rFonts w:ascii="Times New Roman" w:hAnsi="Times New Roman" w:cs="Times New Roman"/>
          <w:sz w:val="24"/>
          <w:szCs w:val="24"/>
        </w:rPr>
        <w:t>President’s Council of Advisors on Science and Technology</w:t>
      </w:r>
      <w:r w:rsidR="000D0D93">
        <w:rPr>
          <w:rFonts w:ascii="Times New Roman" w:hAnsi="Times New Roman" w:cs="Times New Roman"/>
          <w:sz w:val="24"/>
          <w:szCs w:val="24"/>
        </w:rPr>
        <w:t>.</w:t>
      </w:r>
      <w:r>
        <w:rPr>
          <w:rFonts w:ascii="Times New Roman" w:hAnsi="Times New Roman" w:cs="Times New Roman"/>
          <w:sz w:val="24"/>
          <w:szCs w:val="24"/>
        </w:rPr>
        <w:t xml:space="preserve"> (2010). Prepare and inspire: K12</w:t>
      </w:r>
    </w:p>
    <w:p w:rsidR="00420398" w:rsidRDefault="00420398" w:rsidP="00420398">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education in science, technology, engineering, and math (STEM) for America’s future. Retrieved from </w:t>
      </w:r>
      <w:hyperlink r:id="rId6" w:history="1">
        <w:r w:rsidRPr="002D39EF">
          <w:rPr>
            <w:rStyle w:val="Hyperlink"/>
            <w:rFonts w:ascii="Times New Roman" w:hAnsi="Times New Roman" w:cs="Times New Roman"/>
            <w:sz w:val="24"/>
            <w:szCs w:val="24"/>
          </w:rPr>
          <w:t>http://www.whitehouse.gov/sites/default/files/microsites/ostp/pcast-stemed-report.pdf</w:t>
        </w:r>
      </w:hyperlink>
      <w:r>
        <w:rPr>
          <w:rFonts w:ascii="Times New Roman" w:hAnsi="Times New Roman" w:cs="Times New Roman"/>
          <w:sz w:val="24"/>
          <w:szCs w:val="24"/>
        </w:rPr>
        <w:t>.</w:t>
      </w:r>
    </w:p>
    <w:p w:rsidR="00420398" w:rsidRDefault="00420398" w:rsidP="00420398">
      <w:pPr>
        <w:spacing w:line="480" w:lineRule="auto"/>
        <w:ind w:left="720"/>
        <w:rPr>
          <w:rFonts w:ascii="Times New Roman" w:hAnsi="Times New Roman" w:cs="Times New Roman"/>
          <w:sz w:val="24"/>
          <w:szCs w:val="24"/>
        </w:rPr>
      </w:pPr>
    </w:p>
    <w:p w:rsidR="00420398" w:rsidRDefault="00420398" w:rsidP="00420398">
      <w:pPr>
        <w:spacing w:line="480" w:lineRule="auto"/>
        <w:ind w:left="720"/>
        <w:rPr>
          <w:rFonts w:ascii="Times New Roman" w:hAnsi="Times New Roman" w:cs="Times New Roman"/>
          <w:sz w:val="24"/>
          <w:szCs w:val="24"/>
        </w:rPr>
      </w:pPr>
    </w:p>
    <w:p w:rsidR="00331591" w:rsidRPr="00331591" w:rsidRDefault="00520B4D">
      <w:pPr>
        <w:rPr>
          <w:b/>
        </w:rPr>
      </w:pPr>
      <w:r>
        <w:rPr>
          <w:rFonts w:ascii="Times New Roman" w:hAnsi="Times New Roman" w:cs="Times New Roman"/>
          <w:sz w:val="24"/>
          <w:szCs w:val="24"/>
        </w:rPr>
        <w:t xml:space="preserve"> </w:t>
      </w:r>
    </w:p>
    <w:sectPr w:rsidR="00331591" w:rsidRPr="0033159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Rogers, Reenay" w:date="2011-03-24T17:27:00Z" w:initials="RR">
    <w:p w:rsidR="00900215" w:rsidRDefault="00900215">
      <w:pPr>
        <w:pStyle w:val="CommentText"/>
      </w:pPr>
      <w:r>
        <w:rPr>
          <w:rStyle w:val="CommentReference"/>
        </w:rPr>
        <w:annotationRef/>
      </w:r>
      <w:r>
        <w:t>This may not be the best term.</w:t>
      </w:r>
    </w:p>
  </w:comment>
  <w:comment w:id="1" w:author="Rogers, Reenay" w:date="2011-03-24T13:41:00Z" w:initials="RR">
    <w:p w:rsidR="00E46DE6" w:rsidRDefault="00E46DE6">
      <w:pPr>
        <w:pStyle w:val="CommentText"/>
      </w:pPr>
      <w:r>
        <w:rPr>
          <w:rStyle w:val="CommentReference"/>
        </w:rPr>
        <w:annotationRef/>
      </w:r>
      <w:r>
        <w:t>This is the one I had the hardest time with writing, so any suggestions would be greatly appreciated.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591"/>
    <w:rsid w:val="00082386"/>
    <w:rsid w:val="000C5C5A"/>
    <w:rsid w:val="000D0D93"/>
    <w:rsid w:val="00113BCC"/>
    <w:rsid w:val="001907AB"/>
    <w:rsid w:val="001A0ACE"/>
    <w:rsid w:val="001D53A0"/>
    <w:rsid w:val="001D656A"/>
    <w:rsid w:val="002E527E"/>
    <w:rsid w:val="00331591"/>
    <w:rsid w:val="00420398"/>
    <w:rsid w:val="0049576F"/>
    <w:rsid w:val="004B58D1"/>
    <w:rsid w:val="004F425F"/>
    <w:rsid w:val="00520B4D"/>
    <w:rsid w:val="00601D59"/>
    <w:rsid w:val="00690352"/>
    <w:rsid w:val="007724DD"/>
    <w:rsid w:val="007D1254"/>
    <w:rsid w:val="00900215"/>
    <w:rsid w:val="00A667DF"/>
    <w:rsid w:val="00A97BE9"/>
    <w:rsid w:val="00B735E0"/>
    <w:rsid w:val="00BD36B3"/>
    <w:rsid w:val="00BE360C"/>
    <w:rsid w:val="00C9736B"/>
    <w:rsid w:val="00CD4601"/>
    <w:rsid w:val="00CF6757"/>
    <w:rsid w:val="00D63068"/>
    <w:rsid w:val="00DD111B"/>
    <w:rsid w:val="00DE3748"/>
    <w:rsid w:val="00E46DE6"/>
    <w:rsid w:val="00E946A6"/>
    <w:rsid w:val="00F84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46DE6"/>
    <w:rPr>
      <w:sz w:val="16"/>
      <w:szCs w:val="16"/>
    </w:rPr>
  </w:style>
  <w:style w:type="paragraph" w:styleId="CommentText">
    <w:name w:val="annotation text"/>
    <w:basedOn w:val="Normal"/>
    <w:link w:val="CommentTextChar"/>
    <w:uiPriority w:val="99"/>
    <w:semiHidden/>
    <w:unhideWhenUsed/>
    <w:rsid w:val="00E46DE6"/>
    <w:pPr>
      <w:spacing w:line="240" w:lineRule="auto"/>
    </w:pPr>
    <w:rPr>
      <w:sz w:val="20"/>
      <w:szCs w:val="20"/>
    </w:rPr>
  </w:style>
  <w:style w:type="character" w:customStyle="1" w:styleId="CommentTextChar">
    <w:name w:val="Comment Text Char"/>
    <w:basedOn w:val="DefaultParagraphFont"/>
    <w:link w:val="CommentText"/>
    <w:uiPriority w:val="99"/>
    <w:semiHidden/>
    <w:rsid w:val="00E46DE6"/>
    <w:rPr>
      <w:sz w:val="20"/>
      <w:szCs w:val="20"/>
    </w:rPr>
  </w:style>
  <w:style w:type="paragraph" w:styleId="CommentSubject">
    <w:name w:val="annotation subject"/>
    <w:basedOn w:val="CommentText"/>
    <w:next w:val="CommentText"/>
    <w:link w:val="CommentSubjectChar"/>
    <w:uiPriority w:val="99"/>
    <w:semiHidden/>
    <w:unhideWhenUsed/>
    <w:rsid w:val="00E46DE6"/>
    <w:rPr>
      <w:b/>
      <w:bCs/>
    </w:rPr>
  </w:style>
  <w:style w:type="character" w:customStyle="1" w:styleId="CommentSubjectChar">
    <w:name w:val="Comment Subject Char"/>
    <w:basedOn w:val="CommentTextChar"/>
    <w:link w:val="CommentSubject"/>
    <w:uiPriority w:val="99"/>
    <w:semiHidden/>
    <w:rsid w:val="00E46DE6"/>
    <w:rPr>
      <w:b/>
      <w:bCs/>
      <w:sz w:val="20"/>
      <w:szCs w:val="20"/>
    </w:rPr>
  </w:style>
  <w:style w:type="paragraph" w:styleId="BalloonText">
    <w:name w:val="Balloon Text"/>
    <w:basedOn w:val="Normal"/>
    <w:link w:val="BalloonTextChar"/>
    <w:uiPriority w:val="99"/>
    <w:semiHidden/>
    <w:unhideWhenUsed/>
    <w:rsid w:val="00E46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DE6"/>
    <w:rPr>
      <w:rFonts w:ascii="Tahoma" w:hAnsi="Tahoma" w:cs="Tahoma"/>
      <w:sz w:val="16"/>
      <w:szCs w:val="16"/>
    </w:rPr>
  </w:style>
  <w:style w:type="character" w:styleId="Hyperlink">
    <w:name w:val="Hyperlink"/>
    <w:basedOn w:val="DefaultParagraphFont"/>
    <w:uiPriority w:val="99"/>
    <w:unhideWhenUsed/>
    <w:rsid w:val="004203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46DE6"/>
    <w:rPr>
      <w:sz w:val="16"/>
      <w:szCs w:val="16"/>
    </w:rPr>
  </w:style>
  <w:style w:type="paragraph" w:styleId="CommentText">
    <w:name w:val="annotation text"/>
    <w:basedOn w:val="Normal"/>
    <w:link w:val="CommentTextChar"/>
    <w:uiPriority w:val="99"/>
    <w:semiHidden/>
    <w:unhideWhenUsed/>
    <w:rsid w:val="00E46DE6"/>
    <w:pPr>
      <w:spacing w:line="240" w:lineRule="auto"/>
    </w:pPr>
    <w:rPr>
      <w:sz w:val="20"/>
      <w:szCs w:val="20"/>
    </w:rPr>
  </w:style>
  <w:style w:type="character" w:customStyle="1" w:styleId="CommentTextChar">
    <w:name w:val="Comment Text Char"/>
    <w:basedOn w:val="DefaultParagraphFont"/>
    <w:link w:val="CommentText"/>
    <w:uiPriority w:val="99"/>
    <w:semiHidden/>
    <w:rsid w:val="00E46DE6"/>
    <w:rPr>
      <w:sz w:val="20"/>
      <w:szCs w:val="20"/>
    </w:rPr>
  </w:style>
  <w:style w:type="paragraph" w:styleId="CommentSubject">
    <w:name w:val="annotation subject"/>
    <w:basedOn w:val="CommentText"/>
    <w:next w:val="CommentText"/>
    <w:link w:val="CommentSubjectChar"/>
    <w:uiPriority w:val="99"/>
    <w:semiHidden/>
    <w:unhideWhenUsed/>
    <w:rsid w:val="00E46DE6"/>
    <w:rPr>
      <w:b/>
      <w:bCs/>
    </w:rPr>
  </w:style>
  <w:style w:type="character" w:customStyle="1" w:styleId="CommentSubjectChar">
    <w:name w:val="Comment Subject Char"/>
    <w:basedOn w:val="CommentTextChar"/>
    <w:link w:val="CommentSubject"/>
    <w:uiPriority w:val="99"/>
    <w:semiHidden/>
    <w:rsid w:val="00E46DE6"/>
    <w:rPr>
      <w:b/>
      <w:bCs/>
      <w:sz w:val="20"/>
      <w:szCs w:val="20"/>
    </w:rPr>
  </w:style>
  <w:style w:type="paragraph" w:styleId="BalloonText">
    <w:name w:val="Balloon Text"/>
    <w:basedOn w:val="Normal"/>
    <w:link w:val="BalloonTextChar"/>
    <w:uiPriority w:val="99"/>
    <w:semiHidden/>
    <w:unhideWhenUsed/>
    <w:rsid w:val="00E46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DE6"/>
    <w:rPr>
      <w:rFonts w:ascii="Tahoma" w:hAnsi="Tahoma" w:cs="Tahoma"/>
      <w:sz w:val="16"/>
      <w:szCs w:val="16"/>
    </w:rPr>
  </w:style>
  <w:style w:type="character" w:styleId="Hyperlink">
    <w:name w:val="Hyperlink"/>
    <w:basedOn w:val="DefaultParagraphFont"/>
    <w:uiPriority w:val="99"/>
    <w:unhideWhenUsed/>
    <w:rsid w:val="004203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hitehouse.gov/sites/default/files/microsites/ostp/pcast-stemed-report.pdf" TargetMode="Externa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 Reenay</dc:creator>
  <cp:lastModifiedBy>Rogers, Reenay</cp:lastModifiedBy>
  <cp:revision>6</cp:revision>
  <dcterms:created xsi:type="dcterms:W3CDTF">2011-03-24T22:30:00Z</dcterms:created>
  <dcterms:modified xsi:type="dcterms:W3CDTF">2011-03-25T15:57:00Z</dcterms:modified>
</cp:coreProperties>
</file>